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4B" w:rsidRPr="009A764B" w:rsidRDefault="009A764B" w:rsidP="009A764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9A764B">
        <w:rPr>
          <w:b/>
          <w:color w:val="000000"/>
          <w:sz w:val="26"/>
          <w:szCs w:val="26"/>
        </w:rPr>
        <w:t>Введение обновленных федеральных государственных стандартов общего образования</w:t>
      </w:r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9A764B">
        <w:rPr>
          <w:color w:val="000000"/>
          <w:sz w:val="26"/>
          <w:szCs w:val="26"/>
        </w:rPr>
        <w:t xml:space="preserve">Министерством просвещения </w:t>
      </w:r>
      <w:r w:rsidRPr="009A764B">
        <w:rPr>
          <w:color w:val="000000"/>
          <w:sz w:val="26"/>
          <w:szCs w:val="26"/>
        </w:rPr>
        <w:t xml:space="preserve">Российской Федерации </w:t>
      </w:r>
      <w:r w:rsidRPr="009A764B">
        <w:rPr>
          <w:color w:val="000000"/>
          <w:sz w:val="26"/>
          <w:szCs w:val="26"/>
        </w:rPr>
        <w:t>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</w:t>
      </w:r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9A764B">
        <w:rPr>
          <w:color w:val="000000"/>
          <w:sz w:val="26"/>
          <w:szCs w:val="26"/>
        </w:rPr>
        <w:t xml:space="preserve">Обновленная редакция ФГОС сохраняет принципы вариативности в формировании школами основных образовательных программ, а также учета интереса и </w:t>
      </w:r>
      <w:proofErr w:type="gramStart"/>
      <w:r w:rsidRPr="009A764B">
        <w:rPr>
          <w:color w:val="000000"/>
          <w:sz w:val="26"/>
          <w:szCs w:val="26"/>
        </w:rPr>
        <w:t>возможностей</w:t>
      </w:r>
      <w:proofErr w:type="gramEnd"/>
      <w:r w:rsidRPr="009A764B">
        <w:rPr>
          <w:color w:val="000000"/>
          <w:sz w:val="26"/>
          <w:szCs w:val="26"/>
        </w:rPr>
        <w:t xml:space="preserve"> как образовательных организаций, так и обучающихся.</w:t>
      </w:r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9A764B">
        <w:rPr>
          <w:color w:val="000000"/>
          <w:sz w:val="26"/>
          <w:szCs w:val="26"/>
        </w:rPr>
        <w:t>С 1 сентября 2022 года обучающиеся 1-х и 5-х классов будут учиться по обновленным ФГОС НОО и ФГОС ООО.</w:t>
      </w:r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9A764B">
        <w:rPr>
          <w:color w:val="000000"/>
          <w:sz w:val="26"/>
          <w:szCs w:val="26"/>
        </w:rPr>
        <w:t xml:space="preserve">Обращаем Ваше внимание, что </w:t>
      </w:r>
      <w:proofErr w:type="gramStart"/>
      <w:r w:rsidRPr="009A764B">
        <w:rPr>
          <w:color w:val="000000"/>
          <w:sz w:val="26"/>
          <w:szCs w:val="26"/>
        </w:rPr>
        <w:t>обновленные</w:t>
      </w:r>
      <w:proofErr w:type="gramEnd"/>
      <w:r w:rsidRPr="009A764B">
        <w:rPr>
          <w:color w:val="000000"/>
          <w:sz w:val="26"/>
          <w:szCs w:val="26"/>
        </w:rPr>
        <w:t xml:space="preserve"> ФГОС не имеют принципиальных отличий от действующих в настоящее время.</w:t>
      </w:r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9A764B">
        <w:rPr>
          <w:color w:val="000000"/>
          <w:sz w:val="26"/>
          <w:szCs w:val="26"/>
        </w:rPr>
        <w:t xml:space="preserve">Во-первых: основой организации образовательной деятельности в соответствии </w:t>
      </w:r>
      <w:proofErr w:type="gramStart"/>
      <w:r w:rsidRPr="009A764B">
        <w:rPr>
          <w:color w:val="000000"/>
          <w:sz w:val="26"/>
          <w:szCs w:val="26"/>
        </w:rPr>
        <w:t>с</w:t>
      </w:r>
      <w:proofErr w:type="gramEnd"/>
      <w:r w:rsidRPr="009A764B">
        <w:rPr>
          <w:color w:val="000000"/>
          <w:sz w:val="26"/>
          <w:szCs w:val="26"/>
        </w:rPr>
        <w:t xml:space="preserve"> </w:t>
      </w:r>
      <w:proofErr w:type="gramStart"/>
      <w:r w:rsidRPr="009A764B">
        <w:rPr>
          <w:color w:val="000000"/>
          <w:sz w:val="26"/>
          <w:szCs w:val="26"/>
        </w:rPr>
        <w:t>обновленным</w:t>
      </w:r>
      <w:proofErr w:type="gramEnd"/>
      <w:r w:rsidRPr="009A764B">
        <w:rPr>
          <w:color w:val="000000"/>
          <w:sz w:val="26"/>
          <w:szCs w:val="26"/>
        </w:rPr>
        <w:t xml:space="preserve"> ФГОС остается системно-</w:t>
      </w:r>
      <w:proofErr w:type="spellStart"/>
      <w:r w:rsidRPr="009A764B">
        <w:rPr>
          <w:color w:val="000000"/>
          <w:sz w:val="26"/>
          <w:szCs w:val="26"/>
        </w:rPr>
        <w:t>деятельностный</w:t>
      </w:r>
      <w:proofErr w:type="spellEnd"/>
      <w:r w:rsidRPr="009A764B">
        <w:rPr>
          <w:color w:val="000000"/>
          <w:sz w:val="26"/>
          <w:szCs w:val="26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9A764B">
        <w:rPr>
          <w:color w:val="000000"/>
          <w:sz w:val="26"/>
          <w:szCs w:val="26"/>
        </w:rPr>
        <w:t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9A764B">
        <w:rPr>
          <w:color w:val="000000"/>
          <w:sz w:val="26"/>
          <w:szCs w:val="26"/>
        </w:rPr>
        <w:t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  <w:proofErr w:type="gramEnd"/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9A764B">
        <w:rPr>
          <w:color w:val="000000"/>
          <w:sz w:val="26"/>
          <w:szCs w:val="26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9A764B">
        <w:rPr>
          <w:color w:val="000000"/>
          <w:sz w:val="26"/>
          <w:szCs w:val="26"/>
        </w:rPr>
        <w:t xml:space="preserve">В-третьих: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 w:rsidRPr="009A764B">
        <w:rPr>
          <w:color w:val="000000"/>
          <w:sz w:val="26"/>
          <w:szCs w:val="26"/>
        </w:rPr>
        <w:t>метапредметным</w:t>
      </w:r>
      <w:proofErr w:type="spellEnd"/>
      <w:r w:rsidRPr="009A764B">
        <w:rPr>
          <w:color w:val="000000"/>
          <w:sz w:val="26"/>
          <w:szCs w:val="26"/>
        </w:rPr>
        <w:t xml:space="preserve"> и личностным результатам. В </w:t>
      </w:r>
      <w:proofErr w:type="gramStart"/>
      <w:r w:rsidRPr="009A764B">
        <w:rPr>
          <w:color w:val="000000"/>
          <w:sz w:val="26"/>
          <w:szCs w:val="26"/>
        </w:rPr>
        <w:t>обновленном</w:t>
      </w:r>
      <w:proofErr w:type="gramEnd"/>
      <w:r w:rsidRPr="009A764B">
        <w:rPr>
          <w:color w:val="000000"/>
          <w:sz w:val="26"/>
          <w:szCs w:val="26"/>
        </w:rPr>
        <w:t xml:space="preserve"> ФГОС остается неизменным положение, обуславливающее использование проектной деятельности для достижения комплексных образовательных результатов.</w:t>
      </w:r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9A764B">
        <w:rPr>
          <w:color w:val="000000"/>
          <w:sz w:val="26"/>
          <w:szCs w:val="26"/>
        </w:rPr>
        <w:t>В-четвертых: 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9A764B">
        <w:rPr>
          <w:color w:val="000000"/>
          <w:sz w:val="26"/>
          <w:szCs w:val="26"/>
        </w:rPr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9A764B">
        <w:rPr>
          <w:color w:val="000000"/>
          <w:sz w:val="26"/>
          <w:szCs w:val="26"/>
        </w:rPr>
        <w:lastRenderedPageBreak/>
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proofErr w:type="gramEnd"/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9A764B">
        <w:rPr>
          <w:color w:val="000000"/>
          <w:sz w:val="26"/>
          <w:szCs w:val="26"/>
        </w:rPr>
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9A764B" w:rsidRPr="009A764B" w:rsidRDefault="009A764B" w:rsidP="009A76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bookmarkStart w:id="0" w:name="_GoBack"/>
      <w:bookmarkEnd w:id="0"/>
      <w:r w:rsidRPr="009A764B">
        <w:rPr>
          <w:color w:val="000000"/>
          <w:sz w:val="26"/>
          <w:szCs w:val="26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177A09" w:rsidRPr="009A764B" w:rsidRDefault="00177A09" w:rsidP="009A764B">
      <w:pPr>
        <w:spacing w:after="0"/>
        <w:jc w:val="both"/>
        <w:rPr>
          <w:sz w:val="26"/>
          <w:szCs w:val="26"/>
        </w:rPr>
      </w:pPr>
    </w:p>
    <w:sectPr w:rsidR="00177A09" w:rsidRPr="009A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DF"/>
    <w:rsid w:val="00177A09"/>
    <w:rsid w:val="00350EDF"/>
    <w:rsid w:val="009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2</cp:revision>
  <dcterms:created xsi:type="dcterms:W3CDTF">2022-05-17T04:42:00Z</dcterms:created>
  <dcterms:modified xsi:type="dcterms:W3CDTF">2022-05-17T04:49:00Z</dcterms:modified>
</cp:coreProperties>
</file>